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4162.010.26.1.3352-2025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ANDERSON  CARMONA ARANGO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1.007.235.069</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624"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23/sep/2025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inicial del contrato: Es hasta por la suma de CUATRO MILLONES TRESCIENTOS SESENTA Y OCHO MIL PESOS M/CTE ($4.368.000)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3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4">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6">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7">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1077344848</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1938110576</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18/11/2025</w:t>
            </w:r>
          </w:p>
          <w:p w:rsidR="00000000" w:rsidDel="00000000" w:rsidP="00000000" w:rsidRDefault="00000000" w:rsidRPr="00000000" w14:paraId="0000007A">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SEPTIEMBRE /2025</w:t>
            </w:r>
          </w:p>
        </w:tc>
      </w:tr>
      <w:tr>
        <w:trPr>
          <w:cantSplit w:val="0"/>
          <w:trHeight w:val="66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Observaciones al informe financiero y contable: </w:t>
            </w:r>
            <w:r w:rsidDel="00000000" w:rsidR="00000000" w:rsidRPr="00000000">
              <w:rPr>
                <w:rFonts w:ascii="Arial" w:cs="Arial" w:eastAsia="Arial" w:hAnsi="Arial"/>
                <w:color w:val="000000"/>
                <w:sz w:val="22"/>
                <w:szCs w:val="22"/>
                <w:rtl w:val="0"/>
              </w:rPr>
              <w:t xml:space="preserve">El contratista adjunta seguridad social del mes de SEPTIEMBRE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presenta planilla con mora en el pago.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4162.010.26.1.3352-2025</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7">
            <w:pPr>
              <w:numPr>
                <w:ilvl w:val="0"/>
                <w:numId w:val="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apoyó en el desarrollo de la planificación del mesociclo del mes de octubre  de las sesiones de clase de los beneficiarios de la selección cali de tejo de la comuna 21.</w:t>
            </w:r>
          </w:p>
          <w:p w:rsidR="00000000" w:rsidDel="00000000" w:rsidP="00000000" w:rsidRDefault="00000000" w:rsidRPr="00000000" w14:paraId="00000088">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Apoyar en el registro de beneficiarios a través de la plataforma SIDER o en la actualización de bases de datos asociadas a las jornadas y eventos realizados.</w:t>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0" w:right="0" w:hanging="4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fui requerido para desarrollar actividades vinculadas al cumplimiento de la obligación. </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D">
            <w:pPr>
              <w:numPr>
                <w:ilvl w:val="0"/>
                <w:numId w:val="4"/>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brindó apoyo en el registro de asistencia a las sesiones de clase de los beneficiarios del programa de la comuna 21 de la disciplina de tejo.</w:t>
            </w:r>
          </w:p>
          <w:p w:rsidR="00000000" w:rsidDel="00000000" w:rsidP="00000000" w:rsidRDefault="00000000" w:rsidRPr="00000000" w14:paraId="0000008E">
            <w:pP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w:t>
            </w:r>
            <w:r w:rsidDel="00000000" w:rsidR="00000000" w:rsidRPr="00000000">
              <w:rPr>
                <w:rFonts w:ascii="Arial" w:cs="Arial" w:eastAsia="Arial" w:hAnsi="Arial"/>
                <w:sz w:val="22"/>
                <w:szCs w:val="22"/>
                <w:rtl w:val="0"/>
              </w:rPr>
              <w:t xml:space="preserve">asistió</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la mesa de trabajo virtual citada para dar  Información general – Mesas de trabajo y proceso de cuentas de cobro citada por el </w:t>
            </w:r>
            <w:r w:rsidDel="00000000" w:rsidR="00000000" w:rsidRPr="00000000">
              <w:rPr>
                <w:rFonts w:ascii="Arial" w:cs="Arial" w:eastAsia="Arial" w:hAnsi="Arial"/>
                <w:sz w:val="22"/>
                <w:szCs w:val="22"/>
                <w:rtl w:val="0"/>
              </w:rPr>
              <w:t xml:space="preserve">líder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del </w:t>
            </w:r>
            <w:r w:rsidDel="00000000" w:rsidR="00000000" w:rsidRPr="00000000">
              <w:rPr>
                <w:rFonts w:ascii="Arial" w:cs="Arial" w:eastAsia="Arial" w:hAnsi="Arial"/>
                <w:sz w:val="22"/>
                <w:szCs w:val="22"/>
                <w:rtl w:val="0"/>
              </w:rPr>
              <w:t xml:space="preserve">área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operativas del programa realizando el cargue en el drive del microciclo  del mes de octubre cumpliendo con el sistema de gestión de calidad.</w:t>
            </w:r>
          </w:p>
          <w:p w:rsidR="00000000" w:rsidDel="00000000" w:rsidP="00000000" w:rsidRDefault="00000000" w:rsidRPr="00000000" w14:paraId="00000094">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5">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6. Las demás relacionadas con el desarrollo del objeto contractual.</w:t>
            </w:r>
            <w:r w:rsidDel="00000000" w:rsidR="00000000" w:rsidRPr="00000000">
              <w:rPr>
                <w:rtl w:val="0"/>
              </w:rPr>
            </w:r>
          </w:p>
          <w:p w:rsidR="00000000" w:rsidDel="00000000" w:rsidP="00000000" w:rsidRDefault="00000000" w:rsidRPr="00000000" w14:paraId="00000096">
            <w:pPr>
              <w:numPr>
                <w:ilvl w:val="0"/>
                <w:numId w:val="4"/>
              </w:numPr>
              <w:ind w:left="720" w:hanging="36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El contratista ejecutó las sesiones de entrenamiento de la disciplina de tejo en la comuna 21 dando cumplimiento con la parrilla del programa Cali Elite.</w:t>
            </w: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r w:rsidDel="00000000" w:rsidR="00000000" w:rsidRPr="00000000">
              <w:rPr>
                <w:rFonts w:ascii="Arial" w:cs="Arial" w:eastAsia="Arial" w:hAnsi="Arial"/>
                <w:sz w:val="22"/>
                <w:szCs w:val="22"/>
                <w:rtl w:val="0"/>
              </w:rPr>
              <w:t xml:space="preserve">https://drive.google.com/drive/folders/1twGamJsiZqwCDAdxwk60JwJzlZ4zm9jK?usp=sharing</w:t>
            </w: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rPr>
                <w:rFonts w:ascii="Arial" w:cs="Arial" w:eastAsia="Arial" w:hAnsi="Arial"/>
                <w:sz w:val="22"/>
                <w:szCs w:val="22"/>
              </w:rPr>
            </w:pPr>
            <w:r w:rsidDel="00000000" w:rsidR="00000000" w:rsidRPr="00000000">
              <w:rPr>
                <w:rFonts w:ascii="Arial" w:cs="Arial" w:eastAsia="Arial" w:hAnsi="Arial"/>
                <w:sz w:val="22"/>
                <w:szCs w:val="22"/>
                <w:rtl w:val="0"/>
              </w:rPr>
              <w:t xml:space="preserve">Recibo a Satisfacción de Servicios: Con la firma del presente informe se deja constancia a satisfacción por parte de la ALCALDIA DE SANTIAGO DE CALI-SECRETARIA DEL DEPORTE Y LA RECREACIÓN, de los servicios pactados en el contrato No. 4162.010.26.1.3352-2025</w:t>
            </w:r>
          </w:p>
        </w:tc>
      </w:tr>
      <w:tr>
        <w:trPr>
          <w:cantSplit w:val="1"/>
          <w:trHeight w:val="25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Paz y Salvo: El contratista a la fecha del presente informe no posee a su cargo elementos devolutivos de propiedad de la ALCALDIA DE SANTIAGO DE CALI-SECRETARIA DEL DEPORTE Y LA RECREACIÓN, que hayan sido entregados por este organismo para el desempeño de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sz w:val="22"/>
                <w:szCs w:val="22"/>
                <w:rtl w:val="0"/>
              </w:rPr>
              <w:t xml:space="preserve">Se recomienda el pago de la seguridad social en los plazos establecidos.</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5926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028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27/oct/2025</w:t>
            </w:r>
          </w:p>
        </w:tc>
      </w:tr>
    </w:tbl>
    <w:p w:rsidR="00000000" w:rsidDel="00000000" w:rsidP="00000000" w:rsidRDefault="00000000" w:rsidRPr="00000000" w14:paraId="000000BD">
      <w:pPr>
        <w:rPr>
          <w:rFonts w:ascii="Arial" w:cs="Arial" w:eastAsia="Arial" w:hAnsi="Arial"/>
          <w:sz w:val="22"/>
          <w:szCs w:val="22"/>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20" w:hanging="42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qFormat w:val="1"/>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qFormat w:val="1"/>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vortaltextarea" w:customStyle="1">
    <w:name w:val="vortaltextarea"/>
    <w:basedOn w:val="Fuentedeprrafopredeter"/>
    <w:rsid w:val="00CD4BF9"/>
  </w:style>
  <w:style w:type="paragraph" w:styleId="Default" w:customStyle="1">
    <w:name w:val="Default"/>
    <w:qFormat w:val="1"/>
    <w:rsid w:val="0093631F"/>
    <w:pPr>
      <w:autoSpaceDE w:val="0"/>
      <w:adjustRightInd w:val="0"/>
      <w:textAlignment w:val="auto"/>
    </w:pPr>
    <w:rPr>
      <w:rFonts w:ascii="Arial" w:cs="Arial" w:hAnsi="Arial"/>
      <w:color w:val="000000"/>
      <w:sz w:val="24"/>
      <w:szCs w:val="24"/>
      <w:lang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6RnOrasJaNBWS36HigE1LcXlSg==">CgMxLjA4AHIhMU0xQmk5cDlxZnVxZWd3Y3RyWWo3dmV0di1vQmxYVDRm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2025-07-25T19:39:00Z</dcterms:created>
  <dc:creator>LEYDHER</dc:creator>
</cp:coreProperties>
</file>